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432" w:rsidRDefault="00804432" w:rsidP="00804432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en-GB"/>
        </w:rPr>
      </w:pPr>
    </w:p>
    <w:p w:rsidR="00804432" w:rsidRDefault="00804432" w:rsidP="00804432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en-GB"/>
        </w:rPr>
      </w:pPr>
      <w:r>
        <w:rPr>
          <w:noProof/>
          <w:lang w:eastAsia="en-GB"/>
        </w:rPr>
        <w:drawing>
          <wp:inline distT="0" distB="0" distL="0" distR="0" wp14:anchorId="4D43A11B" wp14:editId="368877A1">
            <wp:extent cx="1666875" cy="1457325"/>
            <wp:effectExtent l="0" t="0" r="9525" b="9525"/>
            <wp:docPr id="1" name="Picture 1" descr="http://lavingtonpreschool.weebly.com/uploads/6/5/6/7/6567590/_9844949.jpg?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vingtonpreschool.weebly.com/uploads/6/5/6/7/6567590/_9844949.jpg?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432" w:rsidRDefault="00804432" w:rsidP="0080443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</w:p>
    <w:p w:rsidR="00804432" w:rsidRPr="00804432" w:rsidRDefault="00804432" w:rsidP="00804432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u w:val="single"/>
          <w:lang w:eastAsia="en-GB"/>
        </w:rPr>
      </w:pPr>
      <w:r w:rsidRPr="00804432">
        <w:rPr>
          <w:rFonts w:ascii="Arial" w:eastAsia="Times New Roman" w:hAnsi="Arial" w:cs="Arial"/>
          <w:b/>
          <w:sz w:val="35"/>
          <w:szCs w:val="35"/>
          <w:u w:val="single"/>
          <w:lang w:eastAsia="en-GB"/>
        </w:rPr>
        <w:t>Key Person Policy</w:t>
      </w:r>
    </w:p>
    <w:p w:rsidR="00804432" w:rsidRDefault="00804432" w:rsidP="00804432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en-GB"/>
        </w:rPr>
      </w:pPr>
    </w:p>
    <w:p w:rsidR="00804432" w:rsidRPr="00804432" w:rsidRDefault="00804432" w:rsidP="00804432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en-GB"/>
        </w:rPr>
      </w:pPr>
    </w:p>
    <w:p w:rsidR="00804432" w:rsidRPr="00804432" w:rsidRDefault="00804432" w:rsidP="00804432">
      <w:pPr>
        <w:spacing w:after="0" w:line="240" w:lineRule="auto"/>
        <w:rPr>
          <w:rFonts w:ascii="Arial" w:eastAsia="Times New Roman" w:hAnsi="Arial" w:cs="Arial"/>
          <w:sz w:val="30"/>
          <w:szCs w:val="30"/>
          <w:u w:val="single"/>
          <w:lang w:eastAsia="en-GB"/>
        </w:rPr>
      </w:pPr>
      <w:r w:rsidRPr="00804432">
        <w:rPr>
          <w:rFonts w:ascii="Arial" w:eastAsia="Times New Roman" w:hAnsi="Arial" w:cs="Arial"/>
          <w:sz w:val="30"/>
          <w:szCs w:val="30"/>
          <w:u w:val="single"/>
          <w:lang w:eastAsia="en-GB"/>
        </w:rPr>
        <w:t>Statement</w:t>
      </w:r>
    </w:p>
    <w:p w:rsidR="00804432" w:rsidRDefault="00804432" w:rsidP="0080443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804432">
        <w:rPr>
          <w:rFonts w:ascii="Arial" w:eastAsia="Times New Roman" w:hAnsi="Arial" w:cs="Arial"/>
          <w:sz w:val="27"/>
          <w:szCs w:val="27"/>
          <w:lang w:eastAsia="en-GB"/>
        </w:rPr>
        <w:t>We believe that childre</w:t>
      </w:r>
      <w:r w:rsidR="0096059A">
        <w:rPr>
          <w:rFonts w:ascii="Arial" w:eastAsia="Times New Roman" w:hAnsi="Arial" w:cs="Arial"/>
          <w:sz w:val="27"/>
          <w:szCs w:val="27"/>
          <w:lang w:eastAsia="en-GB"/>
        </w:rPr>
        <w:t>n settle best when they have a Key P</w:t>
      </w:r>
      <w:r w:rsidRPr="00804432">
        <w:rPr>
          <w:rFonts w:ascii="Arial" w:eastAsia="Times New Roman" w:hAnsi="Arial" w:cs="Arial"/>
          <w:sz w:val="27"/>
          <w:szCs w:val="27"/>
          <w:lang w:eastAsia="en-GB"/>
        </w:rPr>
        <w:t>erso</w:t>
      </w:r>
      <w:r w:rsidR="0096059A">
        <w:rPr>
          <w:rFonts w:ascii="Arial" w:eastAsia="Times New Roman" w:hAnsi="Arial" w:cs="Arial"/>
          <w:sz w:val="27"/>
          <w:szCs w:val="27"/>
          <w:lang w:eastAsia="en-GB"/>
        </w:rPr>
        <w:t xml:space="preserve">n to relate to, who knows them </w:t>
      </w:r>
      <w:r w:rsidRPr="00804432">
        <w:rPr>
          <w:rFonts w:ascii="Arial" w:eastAsia="Times New Roman" w:hAnsi="Arial" w:cs="Arial"/>
          <w:sz w:val="27"/>
          <w:szCs w:val="27"/>
          <w:lang w:eastAsia="en-GB"/>
        </w:rPr>
        <w:t>and</w:t>
      </w:r>
      <w:r>
        <w:rPr>
          <w:rFonts w:ascii="Arial" w:eastAsia="Times New Roman" w:hAnsi="Arial" w:cs="Arial"/>
          <w:sz w:val="27"/>
          <w:szCs w:val="27"/>
          <w:lang w:eastAsia="en-GB"/>
        </w:rPr>
        <w:t xml:space="preserve"> </w:t>
      </w:r>
      <w:r w:rsidR="0096059A">
        <w:rPr>
          <w:rFonts w:ascii="Arial" w:eastAsia="Times New Roman" w:hAnsi="Arial" w:cs="Arial"/>
          <w:sz w:val="27"/>
          <w:szCs w:val="27"/>
          <w:lang w:eastAsia="en-GB"/>
        </w:rPr>
        <w:t xml:space="preserve">their parents </w:t>
      </w:r>
      <w:r w:rsidRPr="00804432">
        <w:rPr>
          <w:rFonts w:ascii="Arial" w:eastAsia="Times New Roman" w:hAnsi="Arial" w:cs="Arial"/>
          <w:sz w:val="27"/>
          <w:szCs w:val="27"/>
          <w:lang w:eastAsia="en-GB"/>
        </w:rPr>
        <w:t xml:space="preserve">and who can meet their individual needs. Research shows that a Key Person approach benefits the child, the parents, the staff and the setting by providing secure relationships in which children thrive, parents have confidence, staff </w:t>
      </w:r>
      <w:r w:rsidR="0096059A">
        <w:rPr>
          <w:rFonts w:ascii="Arial" w:eastAsia="Times New Roman" w:hAnsi="Arial" w:cs="Arial"/>
          <w:sz w:val="27"/>
          <w:szCs w:val="27"/>
          <w:lang w:eastAsia="en-GB"/>
        </w:rPr>
        <w:t xml:space="preserve">are </w:t>
      </w:r>
      <w:proofErr w:type="gramStart"/>
      <w:r w:rsidR="0096059A">
        <w:rPr>
          <w:rFonts w:ascii="Arial" w:eastAsia="Times New Roman" w:hAnsi="Arial" w:cs="Arial"/>
          <w:sz w:val="27"/>
          <w:szCs w:val="27"/>
          <w:lang w:eastAsia="en-GB"/>
        </w:rPr>
        <w:t>commi</w:t>
      </w:r>
      <w:r w:rsidRPr="00804432">
        <w:rPr>
          <w:rFonts w:ascii="Arial" w:eastAsia="Times New Roman" w:hAnsi="Arial" w:cs="Arial"/>
          <w:sz w:val="27"/>
          <w:szCs w:val="27"/>
          <w:lang w:eastAsia="en-GB"/>
        </w:rPr>
        <w:t>t</w:t>
      </w:r>
      <w:r w:rsidR="0096059A">
        <w:rPr>
          <w:rFonts w:ascii="Arial" w:eastAsia="Times New Roman" w:hAnsi="Arial" w:cs="Arial"/>
          <w:sz w:val="27"/>
          <w:szCs w:val="27"/>
          <w:lang w:eastAsia="en-GB"/>
        </w:rPr>
        <w:t>t</w:t>
      </w:r>
      <w:r w:rsidRPr="00804432">
        <w:rPr>
          <w:rFonts w:ascii="Arial" w:eastAsia="Times New Roman" w:hAnsi="Arial" w:cs="Arial"/>
          <w:sz w:val="27"/>
          <w:szCs w:val="27"/>
          <w:lang w:eastAsia="en-GB"/>
        </w:rPr>
        <w:t>ed</w:t>
      </w:r>
      <w:proofErr w:type="gramEnd"/>
      <w:r w:rsidRPr="00804432">
        <w:rPr>
          <w:rFonts w:ascii="Arial" w:eastAsia="Times New Roman" w:hAnsi="Arial" w:cs="Arial"/>
          <w:sz w:val="27"/>
          <w:szCs w:val="27"/>
          <w:lang w:eastAsia="en-GB"/>
        </w:rPr>
        <w:t xml:space="preserve"> and the setting is a happy and dedicated place to attend or work in.</w:t>
      </w:r>
    </w:p>
    <w:p w:rsidR="00804432" w:rsidRPr="00804432" w:rsidRDefault="00804432" w:rsidP="0080443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</w:p>
    <w:p w:rsidR="00804432" w:rsidRPr="00804432" w:rsidRDefault="00804432" w:rsidP="00804432">
      <w:pPr>
        <w:spacing w:after="0" w:line="240" w:lineRule="auto"/>
        <w:rPr>
          <w:rFonts w:ascii="Arial" w:eastAsia="Times New Roman" w:hAnsi="Arial" w:cs="Arial"/>
          <w:sz w:val="30"/>
          <w:szCs w:val="30"/>
          <w:u w:val="single"/>
          <w:lang w:eastAsia="en-GB"/>
        </w:rPr>
      </w:pPr>
      <w:r w:rsidRPr="00804432">
        <w:rPr>
          <w:rFonts w:ascii="Arial" w:eastAsia="Times New Roman" w:hAnsi="Arial" w:cs="Arial"/>
          <w:sz w:val="30"/>
          <w:szCs w:val="30"/>
          <w:u w:val="single"/>
          <w:lang w:eastAsia="en-GB"/>
        </w:rPr>
        <w:t>Aim</w:t>
      </w:r>
    </w:p>
    <w:p w:rsidR="00804432" w:rsidRDefault="00804432" w:rsidP="0080443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804432">
        <w:rPr>
          <w:rFonts w:ascii="Arial" w:eastAsia="Times New Roman" w:hAnsi="Arial" w:cs="Arial"/>
          <w:sz w:val="27"/>
          <w:szCs w:val="27"/>
          <w:lang w:eastAsia="en-GB"/>
        </w:rPr>
        <w:t>We ai</w:t>
      </w:r>
      <w:r w:rsidR="0096059A">
        <w:rPr>
          <w:rFonts w:ascii="Arial" w:eastAsia="Times New Roman" w:hAnsi="Arial" w:cs="Arial"/>
          <w:sz w:val="27"/>
          <w:szCs w:val="27"/>
          <w:lang w:eastAsia="en-GB"/>
        </w:rPr>
        <w:t xml:space="preserve">m to inspire the children to be happy and enthusiastic learners, as well as respectful and mindful of others. </w:t>
      </w:r>
      <w:r w:rsidRPr="00804432">
        <w:rPr>
          <w:rFonts w:ascii="Arial" w:eastAsia="Times New Roman" w:hAnsi="Arial" w:cs="Arial"/>
          <w:sz w:val="27"/>
          <w:szCs w:val="27"/>
          <w:lang w:eastAsia="en-GB"/>
        </w:rPr>
        <w:t xml:space="preserve">Our </w:t>
      </w:r>
      <w:r w:rsidR="0096059A">
        <w:rPr>
          <w:rFonts w:ascii="Arial" w:eastAsia="Times New Roman" w:hAnsi="Arial" w:cs="Arial"/>
          <w:sz w:val="27"/>
          <w:szCs w:val="27"/>
          <w:lang w:eastAsia="en-GB"/>
        </w:rPr>
        <w:t>Practitioners</w:t>
      </w:r>
      <w:r w:rsidRPr="00804432">
        <w:rPr>
          <w:rFonts w:ascii="Arial" w:eastAsia="Times New Roman" w:hAnsi="Arial" w:cs="Arial"/>
          <w:sz w:val="27"/>
          <w:szCs w:val="27"/>
          <w:lang w:eastAsia="en-GB"/>
        </w:rPr>
        <w:t xml:space="preserve"> ensure that they know all the children well and build relationships with them and their </w:t>
      </w:r>
      <w:proofErr w:type="gramStart"/>
      <w:r w:rsidRPr="00804432">
        <w:rPr>
          <w:rFonts w:ascii="Arial" w:eastAsia="Times New Roman" w:hAnsi="Arial" w:cs="Arial"/>
          <w:sz w:val="27"/>
          <w:szCs w:val="27"/>
          <w:lang w:eastAsia="en-GB"/>
        </w:rPr>
        <w:t>families</w:t>
      </w:r>
      <w:proofErr w:type="gramEnd"/>
      <w:r w:rsidRPr="00804432">
        <w:rPr>
          <w:rFonts w:ascii="Arial" w:eastAsia="Times New Roman" w:hAnsi="Arial" w:cs="Arial"/>
          <w:sz w:val="27"/>
          <w:szCs w:val="27"/>
          <w:lang w:eastAsia="en-GB"/>
        </w:rPr>
        <w:t xml:space="preserve"> so we can provide </w:t>
      </w:r>
      <w:r w:rsidR="0096059A">
        <w:rPr>
          <w:rFonts w:ascii="Arial" w:eastAsia="Times New Roman" w:hAnsi="Arial" w:cs="Arial"/>
          <w:sz w:val="27"/>
          <w:szCs w:val="27"/>
          <w:lang w:eastAsia="en-GB"/>
        </w:rPr>
        <w:t>support in the absence of the child’s keyworker. All Practitioner’s</w:t>
      </w:r>
      <w:r w:rsidRPr="00804432">
        <w:rPr>
          <w:rFonts w:ascii="Arial" w:eastAsia="Times New Roman" w:hAnsi="Arial" w:cs="Arial"/>
          <w:sz w:val="27"/>
          <w:szCs w:val="27"/>
          <w:lang w:eastAsia="en-GB"/>
        </w:rPr>
        <w:t xml:space="preserve"> will be available for all children in the session, but we aim to ensure each child</w:t>
      </w:r>
      <w:r w:rsidR="0096059A">
        <w:rPr>
          <w:rFonts w:ascii="Arial" w:eastAsia="Times New Roman" w:hAnsi="Arial" w:cs="Arial"/>
          <w:sz w:val="27"/>
          <w:szCs w:val="27"/>
          <w:lang w:eastAsia="en-GB"/>
        </w:rPr>
        <w:t xml:space="preserve"> has a specific member of the Team </w:t>
      </w:r>
      <w:r w:rsidRPr="00804432">
        <w:rPr>
          <w:rFonts w:ascii="Arial" w:eastAsia="Times New Roman" w:hAnsi="Arial" w:cs="Arial"/>
          <w:sz w:val="27"/>
          <w:szCs w:val="27"/>
          <w:lang w:eastAsia="en-GB"/>
        </w:rPr>
        <w:t>with whom they can build a close relationship.</w:t>
      </w:r>
      <w:r w:rsidR="0096059A">
        <w:rPr>
          <w:rFonts w:ascii="Arial" w:eastAsia="Times New Roman" w:hAnsi="Arial" w:cs="Arial"/>
          <w:sz w:val="27"/>
          <w:szCs w:val="27"/>
          <w:lang w:eastAsia="en-GB"/>
        </w:rPr>
        <w:t xml:space="preserve"> The Key P</w:t>
      </w:r>
      <w:r w:rsidRPr="00804432">
        <w:rPr>
          <w:rFonts w:ascii="Arial" w:eastAsia="Times New Roman" w:hAnsi="Arial" w:cs="Arial"/>
          <w:sz w:val="27"/>
          <w:szCs w:val="27"/>
          <w:lang w:eastAsia="en-GB"/>
        </w:rPr>
        <w:t>erson role is set out in the Welfare Requirements of the Early Years F</w:t>
      </w:r>
      <w:r w:rsidR="0038022D">
        <w:rPr>
          <w:rFonts w:ascii="Arial" w:eastAsia="Times New Roman" w:hAnsi="Arial" w:cs="Arial"/>
          <w:sz w:val="27"/>
          <w:szCs w:val="27"/>
          <w:lang w:eastAsia="en-GB"/>
        </w:rPr>
        <w:t>oundation Stage, Section 3</w:t>
      </w:r>
      <w:r w:rsidR="0096059A">
        <w:rPr>
          <w:rFonts w:ascii="Arial" w:eastAsia="Times New Roman" w:hAnsi="Arial" w:cs="Arial"/>
          <w:sz w:val="27"/>
          <w:szCs w:val="27"/>
          <w:lang w:eastAsia="en-GB"/>
        </w:rPr>
        <w:t xml:space="preserve"> </w:t>
      </w:r>
      <w:r w:rsidR="0038022D">
        <w:rPr>
          <w:rFonts w:ascii="Arial" w:eastAsia="Times New Roman" w:hAnsi="Arial" w:cs="Arial"/>
          <w:sz w:val="27"/>
          <w:szCs w:val="27"/>
          <w:lang w:eastAsia="en-GB"/>
        </w:rPr>
        <w:t xml:space="preserve">- </w:t>
      </w:r>
      <w:r w:rsidRPr="00804432">
        <w:rPr>
          <w:rFonts w:ascii="Arial" w:eastAsia="Times New Roman" w:hAnsi="Arial" w:cs="Arial"/>
          <w:sz w:val="27"/>
          <w:szCs w:val="27"/>
          <w:lang w:eastAsia="en-GB"/>
        </w:rPr>
        <w:t>The Safeguarding and Welfare Requirement</w:t>
      </w:r>
      <w:r>
        <w:rPr>
          <w:rFonts w:ascii="Arial" w:eastAsia="Times New Roman" w:hAnsi="Arial" w:cs="Arial"/>
          <w:sz w:val="27"/>
          <w:szCs w:val="27"/>
          <w:lang w:eastAsia="en-GB"/>
        </w:rPr>
        <w:t>s</w:t>
      </w:r>
      <w:r w:rsidR="0038022D">
        <w:rPr>
          <w:rFonts w:ascii="Arial" w:eastAsia="Times New Roman" w:hAnsi="Arial" w:cs="Arial"/>
          <w:sz w:val="27"/>
          <w:szCs w:val="27"/>
          <w:lang w:eastAsia="en-GB"/>
        </w:rPr>
        <w:t xml:space="preserve"> </w:t>
      </w:r>
      <w:proofErr w:type="gramStart"/>
      <w:r w:rsidR="0038022D">
        <w:rPr>
          <w:rFonts w:ascii="Arial" w:eastAsia="Times New Roman" w:hAnsi="Arial" w:cs="Arial"/>
          <w:sz w:val="27"/>
          <w:szCs w:val="27"/>
          <w:lang w:eastAsia="en-GB"/>
        </w:rPr>
        <w:t xml:space="preserve">3.27 </w:t>
      </w:r>
      <w:r>
        <w:rPr>
          <w:rFonts w:ascii="Arial" w:eastAsia="Times New Roman" w:hAnsi="Arial" w:cs="Arial"/>
          <w:sz w:val="27"/>
          <w:szCs w:val="27"/>
          <w:lang w:eastAsia="en-GB"/>
        </w:rPr>
        <w:t xml:space="preserve"> </w:t>
      </w:r>
      <w:r w:rsidR="0038022D">
        <w:rPr>
          <w:rFonts w:ascii="Arial" w:eastAsia="Times New Roman" w:hAnsi="Arial" w:cs="Arial"/>
          <w:sz w:val="27"/>
          <w:szCs w:val="27"/>
          <w:lang w:eastAsia="en-GB"/>
        </w:rPr>
        <w:t>“</w:t>
      </w:r>
      <w:proofErr w:type="gramEnd"/>
      <w:r w:rsidR="0038022D" w:rsidRPr="0038022D">
        <w:rPr>
          <w:rFonts w:ascii="Arial" w:eastAsia="Times New Roman" w:hAnsi="Arial" w:cs="Arial"/>
          <w:i/>
          <w:sz w:val="27"/>
          <w:szCs w:val="27"/>
          <w:u w:val="single"/>
          <w:lang w:eastAsia="en-GB"/>
        </w:rPr>
        <w:t>Each child must be assigned a Key P</w:t>
      </w:r>
      <w:r w:rsidRPr="00804432">
        <w:rPr>
          <w:rFonts w:ascii="Arial" w:eastAsia="Times New Roman" w:hAnsi="Arial" w:cs="Arial"/>
          <w:i/>
          <w:sz w:val="27"/>
          <w:szCs w:val="27"/>
          <w:u w:val="single"/>
          <w:lang w:eastAsia="en-GB"/>
        </w:rPr>
        <w:t>erson</w:t>
      </w:r>
      <w:r w:rsidR="0038022D" w:rsidRPr="0038022D">
        <w:rPr>
          <w:rFonts w:ascii="Arial" w:eastAsia="Times New Roman" w:hAnsi="Arial" w:cs="Arial"/>
          <w:i/>
          <w:sz w:val="27"/>
          <w:szCs w:val="27"/>
          <w:u w:val="single"/>
          <w:lang w:eastAsia="en-GB"/>
        </w:rPr>
        <w:t>, this is displayed on the Key Person Board in the hallway</w:t>
      </w:r>
      <w:r w:rsidRPr="00804432">
        <w:rPr>
          <w:rFonts w:ascii="Arial" w:eastAsia="Times New Roman" w:hAnsi="Arial" w:cs="Arial"/>
          <w:i/>
          <w:sz w:val="27"/>
          <w:szCs w:val="27"/>
          <w:u w:val="single"/>
          <w:lang w:eastAsia="en-GB"/>
        </w:rPr>
        <w:t>. Their ro</w:t>
      </w:r>
      <w:r w:rsidR="0038022D">
        <w:rPr>
          <w:rFonts w:ascii="Arial" w:eastAsia="Times New Roman" w:hAnsi="Arial" w:cs="Arial"/>
          <w:i/>
          <w:sz w:val="27"/>
          <w:szCs w:val="27"/>
          <w:u w:val="single"/>
          <w:lang w:eastAsia="en-GB"/>
        </w:rPr>
        <w:t>le is to ensure that every</w:t>
      </w:r>
      <w:r w:rsidR="0038022D" w:rsidRPr="0038022D">
        <w:rPr>
          <w:rFonts w:ascii="Arial" w:eastAsia="Times New Roman" w:hAnsi="Arial" w:cs="Arial"/>
          <w:i/>
          <w:sz w:val="27"/>
          <w:szCs w:val="27"/>
          <w:u w:val="single"/>
          <w:lang w:eastAsia="en-GB"/>
        </w:rPr>
        <w:t xml:space="preserve"> </w:t>
      </w:r>
      <w:r w:rsidRPr="00804432">
        <w:rPr>
          <w:rFonts w:ascii="Arial" w:eastAsia="Times New Roman" w:hAnsi="Arial" w:cs="Arial"/>
          <w:i/>
          <w:sz w:val="27"/>
          <w:szCs w:val="27"/>
          <w:u w:val="single"/>
          <w:lang w:eastAsia="en-GB"/>
        </w:rPr>
        <w:t xml:space="preserve">child’s care is tailored to meet their individual needs (in accordance with paragraph 1.10), to help the child become familiar with the setting, offer a settled relationship </w:t>
      </w:r>
      <w:r w:rsidR="0038022D" w:rsidRPr="0038022D">
        <w:rPr>
          <w:rFonts w:ascii="Arial" w:eastAsia="Times New Roman" w:hAnsi="Arial" w:cs="Arial"/>
          <w:i/>
          <w:sz w:val="27"/>
          <w:szCs w:val="27"/>
          <w:u w:val="single"/>
          <w:lang w:eastAsia="en-GB"/>
        </w:rPr>
        <w:t>and to enable the child to</w:t>
      </w:r>
      <w:r w:rsidRPr="00804432">
        <w:rPr>
          <w:rFonts w:ascii="Arial" w:eastAsia="Times New Roman" w:hAnsi="Arial" w:cs="Arial"/>
          <w:i/>
          <w:sz w:val="27"/>
          <w:szCs w:val="27"/>
          <w:u w:val="single"/>
          <w:lang w:eastAsia="en-GB"/>
        </w:rPr>
        <w:t xml:space="preserve"> build a relationship with their </w:t>
      </w:r>
      <w:r w:rsidR="0038022D">
        <w:rPr>
          <w:rFonts w:ascii="Arial" w:eastAsia="Times New Roman" w:hAnsi="Arial" w:cs="Arial"/>
          <w:i/>
          <w:sz w:val="27"/>
          <w:szCs w:val="27"/>
          <w:u w:val="single"/>
          <w:lang w:eastAsia="en-GB"/>
        </w:rPr>
        <w:t>parents”</w:t>
      </w:r>
      <w:r w:rsidRPr="0038022D">
        <w:rPr>
          <w:rFonts w:ascii="Arial" w:eastAsia="Times New Roman" w:hAnsi="Arial" w:cs="Arial"/>
          <w:i/>
          <w:sz w:val="27"/>
          <w:szCs w:val="27"/>
          <w:u w:val="single"/>
          <w:lang w:eastAsia="en-GB"/>
        </w:rPr>
        <w:t>.</w:t>
      </w:r>
      <w:r w:rsidR="0038022D" w:rsidRPr="0038022D">
        <w:rPr>
          <w:rFonts w:ascii="Arial" w:eastAsia="Times New Roman" w:hAnsi="Arial" w:cs="Arial"/>
          <w:sz w:val="27"/>
          <w:szCs w:val="27"/>
          <w:u w:val="single"/>
          <w:lang w:eastAsia="en-GB"/>
        </w:rPr>
        <w:t xml:space="preserve"> </w:t>
      </w:r>
      <w:r w:rsidRPr="00804432">
        <w:rPr>
          <w:rFonts w:ascii="Arial" w:eastAsia="Times New Roman" w:hAnsi="Arial" w:cs="Arial"/>
          <w:sz w:val="27"/>
          <w:szCs w:val="27"/>
          <w:lang w:eastAsia="en-GB"/>
        </w:rPr>
        <w:t>The procedures set out a model for developing a key person approach that promotes effective and positive relationships for children who are in settings.</w:t>
      </w:r>
    </w:p>
    <w:p w:rsidR="00E31262" w:rsidRDefault="00E31262" w:rsidP="0080443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</w:p>
    <w:p w:rsidR="00E31262" w:rsidRDefault="00E31262" w:rsidP="0080443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</w:p>
    <w:p w:rsidR="00E31262" w:rsidRDefault="00E31262" w:rsidP="0080443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</w:p>
    <w:p w:rsidR="00E31262" w:rsidRDefault="00E31262" w:rsidP="0080443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</w:p>
    <w:p w:rsidR="00804432" w:rsidRPr="00804432" w:rsidRDefault="0096059A" w:rsidP="0080443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>
        <w:rPr>
          <w:rFonts w:ascii="Arial" w:eastAsia="Times New Roman" w:hAnsi="Arial" w:cs="Arial"/>
          <w:sz w:val="27"/>
          <w:szCs w:val="27"/>
          <w:lang w:eastAsia="en-GB"/>
        </w:rPr>
        <w:tab/>
      </w:r>
      <w:r>
        <w:rPr>
          <w:rFonts w:ascii="Arial" w:eastAsia="Times New Roman" w:hAnsi="Arial" w:cs="Arial"/>
          <w:sz w:val="27"/>
          <w:szCs w:val="27"/>
          <w:lang w:eastAsia="en-GB"/>
        </w:rPr>
        <w:tab/>
      </w:r>
      <w:r>
        <w:rPr>
          <w:rFonts w:ascii="Arial" w:eastAsia="Times New Roman" w:hAnsi="Arial" w:cs="Arial"/>
          <w:sz w:val="27"/>
          <w:szCs w:val="27"/>
          <w:lang w:eastAsia="en-GB"/>
        </w:rPr>
        <w:tab/>
      </w:r>
      <w:r>
        <w:rPr>
          <w:rFonts w:ascii="Arial" w:eastAsia="Times New Roman" w:hAnsi="Arial" w:cs="Arial"/>
          <w:sz w:val="27"/>
          <w:szCs w:val="27"/>
          <w:lang w:eastAsia="en-GB"/>
        </w:rPr>
        <w:tab/>
      </w:r>
      <w:r>
        <w:rPr>
          <w:rFonts w:ascii="Arial" w:eastAsia="Times New Roman" w:hAnsi="Arial" w:cs="Arial"/>
          <w:sz w:val="27"/>
          <w:szCs w:val="27"/>
          <w:lang w:eastAsia="en-GB"/>
        </w:rPr>
        <w:tab/>
      </w:r>
      <w:r>
        <w:rPr>
          <w:rFonts w:ascii="Arial" w:eastAsia="Times New Roman" w:hAnsi="Arial" w:cs="Arial"/>
          <w:sz w:val="27"/>
          <w:szCs w:val="27"/>
          <w:lang w:eastAsia="en-GB"/>
        </w:rPr>
        <w:tab/>
        <w:t>Page 1</w:t>
      </w:r>
    </w:p>
    <w:p w:rsidR="00804432" w:rsidRPr="00804432" w:rsidRDefault="00804432" w:rsidP="00804432">
      <w:pPr>
        <w:spacing w:after="0" w:line="240" w:lineRule="auto"/>
        <w:rPr>
          <w:rFonts w:ascii="Arial" w:eastAsia="Times New Roman" w:hAnsi="Arial" w:cs="Arial"/>
          <w:sz w:val="30"/>
          <w:szCs w:val="30"/>
          <w:u w:val="single"/>
          <w:lang w:eastAsia="en-GB"/>
        </w:rPr>
      </w:pPr>
      <w:r w:rsidRPr="00804432">
        <w:rPr>
          <w:rFonts w:ascii="Arial" w:eastAsia="Times New Roman" w:hAnsi="Arial" w:cs="Arial"/>
          <w:sz w:val="30"/>
          <w:szCs w:val="30"/>
          <w:u w:val="single"/>
          <w:lang w:eastAsia="en-GB"/>
        </w:rPr>
        <w:lastRenderedPageBreak/>
        <w:t>Procedures</w:t>
      </w:r>
    </w:p>
    <w:p w:rsidR="00804432" w:rsidRPr="00804432" w:rsidRDefault="00804432" w:rsidP="0080443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804432">
        <w:rPr>
          <w:rFonts w:ascii="Arial" w:eastAsia="Times New Roman" w:hAnsi="Arial" w:cs="Arial"/>
          <w:sz w:val="27"/>
          <w:szCs w:val="27"/>
          <w:lang w:eastAsia="en-GB"/>
        </w:rPr>
        <w:t>Under these procedures each Key Person will:</w:t>
      </w:r>
    </w:p>
    <w:p w:rsidR="00E31262" w:rsidRDefault="00804432" w:rsidP="0080443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804432">
        <w:rPr>
          <w:rFonts w:ascii="Arial" w:eastAsia="Times New Roman" w:hAnsi="Arial" w:cs="Arial"/>
          <w:sz w:val="27"/>
          <w:szCs w:val="27"/>
          <w:lang w:eastAsia="en-GB"/>
        </w:rPr>
        <w:t>Be responsible for the induction of the family and for settling the child into our setting and to develop a close relationship wit</w:t>
      </w:r>
      <w:r w:rsidR="00DC67A8">
        <w:rPr>
          <w:rFonts w:ascii="Arial" w:eastAsia="Times New Roman" w:hAnsi="Arial" w:cs="Arial"/>
          <w:sz w:val="27"/>
          <w:szCs w:val="27"/>
          <w:lang w:eastAsia="en-GB"/>
        </w:rPr>
        <w:t>h their individual key children.</w:t>
      </w:r>
    </w:p>
    <w:p w:rsidR="00804432" w:rsidRDefault="00804432" w:rsidP="0080443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E31262">
        <w:rPr>
          <w:rFonts w:ascii="Arial" w:eastAsia="Times New Roman" w:hAnsi="Arial" w:cs="Arial"/>
          <w:sz w:val="27"/>
          <w:szCs w:val="27"/>
          <w:lang w:eastAsia="en-GB"/>
        </w:rPr>
        <w:t>Encourage and praise their key children’s independence skills.</w:t>
      </w:r>
    </w:p>
    <w:p w:rsidR="00E31262" w:rsidRDefault="00804432" w:rsidP="0080443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E31262">
        <w:rPr>
          <w:rFonts w:ascii="Arial" w:eastAsia="Times New Roman" w:hAnsi="Arial" w:cs="Arial"/>
          <w:sz w:val="27"/>
          <w:szCs w:val="27"/>
          <w:lang w:eastAsia="en-GB"/>
        </w:rPr>
        <w:t>Will ensure that all the individual child’s</w:t>
      </w:r>
      <w:r w:rsidR="00DC67A8">
        <w:rPr>
          <w:rFonts w:ascii="Arial" w:eastAsia="Times New Roman" w:hAnsi="Arial" w:cs="Arial"/>
          <w:sz w:val="27"/>
          <w:szCs w:val="27"/>
          <w:lang w:eastAsia="en-GB"/>
        </w:rPr>
        <w:t xml:space="preserve"> needs are met and provided for.</w:t>
      </w:r>
    </w:p>
    <w:p w:rsidR="00E31262" w:rsidRDefault="00804432" w:rsidP="0080443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E31262">
        <w:rPr>
          <w:rFonts w:ascii="Arial" w:eastAsia="Times New Roman" w:hAnsi="Arial" w:cs="Arial"/>
          <w:sz w:val="27"/>
          <w:szCs w:val="27"/>
          <w:lang w:eastAsia="en-GB"/>
        </w:rPr>
        <w:t>Work with the parent</w:t>
      </w:r>
      <w:r w:rsidR="00DC67A8">
        <w:rPr>
          <w:rFonts w:ascii="Arial" w:eastAsia="Times New Roman" w:hAnsi="Arial" w:cs="Arial"/>
          <w:sz w:val="27"/>
          <w:szCs w:val="27"/>
          <w:lang w:eastAsia="en-GB"/>
        </w:rPr>
        <w:t>/s</w:t>
      </w:r>
      <w:r w:rsidRPr="00E31262">
        <w:rPr>
          <w:rFonts w:ascii="Arial" w:eastAsia="Times New Roman" w:hAnsi="Arial" w:cs="Arial"/>
          <w:sz w:val="27"/>
          <w:szCs w:val="27"/>
          <w:lang w:eastAsia="en-GB"/>
        </w:rPr>
        <w:t xml:space="preserve"> to plan and deliver a personalised plan for the child’s well-being, care </w:t>
      </w:r>
      <w:r w:rsidR="00DC67A8">
        <w:rPr>
          <w:rFonts w:ascii="Arial" w:eastAsia="Times New Roman" w:hAnsi="Arial" w:cs="Arial"/>
          <w:sz w:val="27"/>
          <w:szCs w:val="27"/>
          <w:lang w:eastAsia="en-GB"/>
        </w:rPr>
        <w:t>and learning, including their Next Steps.</w:t>
      </w:r>
    </w:p>
    <w:p w:rsidR="0096059A" w:rsidRDefault="00804432" w:rsidP="0080443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E31262">
        <w:rPr>
          <w:rFonts w:ascii="Arial" w:eastAsia="Times New Roman" w:hAnsi="Arial" w:cs="Arial"/>
          <w:sz w:val="27"/>
          <w:szCs w:val="27"/>
          <w:lang w:eastAsia="en-GB"/>
        </w:rPr>
        <w:t>Carry out individual observations</w:t>
      </w:r>
      <w:r w:rsidR="00DC67A8">
        <w:rPr>
          <w:rFonts w:ascii="Arial" w:eastAsia="Times New Roman" w:hAnsi="Arial" w:cs="Arial"/>
          <w:sz w:val="27"/>
          <w:szCs w:val="27"/>
          <w:lang w:eastAsia="en-GB"/>
        </w:rPr>
        <w:t xml:space="preserve"> using 2Buildaprofile</w:t>
      </w:r>
      <w:r w:rsidRPr="00E31262">
        <w:rPr>
          <w:rFonts w:ascii="Arial" w:eastAsia="Times New Roman" w:hAnsi="Arial" w:cs="Arial"/>
          <w:sz w:val="27"/>
          <w:szCs w:val="27"/>
          <w:lang w:eastAsia="en-GB"/>
        </w:rPr>
        <w:t xml:space="preserve"> of their key children to provide information for planning the curriculum and assessing e</w:t>
      </w:r>
      <w:r w:rsidR="00DC67A8">
        <w:rPr>
          <w:rFonts w:ascii="Arial" w:eastAsia="Times New Roman" w:hAnsi="Arial" w:cs="Arial"/>
          <w:sz w:val="27"/>
          <w:szCs w:val="27"/>
          <w:lang w:eastAsia="en-GB"/>
        </w:rPr>
        <w:t>ach child’s individual stage of development.</w:t>
      </w:r>
    </w:p>
    <w:p w:rsidR="0096059A" w:rsidRDefault="00804432" w:rsidP="0080443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96059A">
        <w:rPr>
          <w:rFonts w:ascii="Arial" w:eastAsia="Times New Roman" w:hAnsi="Arial" w:cs="Arial"/>
          <w:sz w:val="27"/>
          <w:szCs w:val="27"/>
          <w:lang w:eastAsia="en-GB"/>
        </w:rPr>
        <w:t>Act as the key</w:t>
      </w:r>
      <w:r w:rsidR="00DC67A8">
        <w:rPr>
          <w:rFonts w:ascii="Arial" w:eastAsia="Times New Roman" w:hAnsi="Arial" w:cs="Arial"/>
          <w:sz w:val="27"/>
          <w:szCs w:val="27"/>
          <w:lang w:eastAsia="en-GB"/>
        </w:rPr>
        <w:t xml:space="preserve"> contact for the parents and have</w:t>
      </w:r>
      <w:r w:rsidRPr="0096059A">
        <w:rPr>
          <w:rFonts w:ascii="Arial" w:eastAsia="Times New Roman" w:hAnsi="Arial" w:cs="Arial"/>
          <w:sz w:val="27"/>
          <w:szCs w:val="27"/>
          <w:lang w:eastAsia="en-GB"/>
        </w:rPr>
        <w:t xml:space="preserve"> links with other carers involved with the child, such as a childminder, and co-ordinates the sharing of appropriate information about the child’s develop</w:t>
      </w:r>
      <w:r w:rsidR="00DC67A8">
        <w:rPr>
          <w:rFonts w:ascii="Arial" w:eastAsia="Times New Roman" w:hAnsi="Arial" w:cs="Arial"/>
          <w:sz w:val="27"/>
          <w:szCs w:val="27"/>
          <w:lang w:eastAsia="en-GB"/>
        </w:rPr>
        <w:t xml:space="preserve">ment with those carers and </w:t>
      </w:r>
      <w:r w:rsidRPr="0096059A">
        <w:rPr>
          <w:rFonts w:ascii="Arial" w:eastAsia="Times New Roman" w:hAnsi="Arial" w:cs="Arial"/>
          <w:sz w:val="27"/>
          <w:szCs w:val="27"/>
          <w:lang w:eastAsia="en-GB"/>
        </w:rPr>
        <w:t xml:space="preserve">regularly </w:t>
      </w:r>
      <w:r w:rsidR="00DC67A8">
        <w:rPr>
          <w:rFonts w:ascii="Arial" w:eastAsia="Times New Roman" w:hAnsi="Arial" w:cs="Arial"/>
          <w:sz w:val="27"/>
          <w:szCs w:val="27"/>
          <w:lang w:eastAsia="en-GB"/>
        </w:rPr>
        <w:t xml:space="preserve">informally update parents </w:t>
      </w:r>
      <w:r w:rsidRPr="0096059A">
        <w:rPr>
          <w:rFonts w:ascii="Arial" w:eastAsia="Times New Roman" w:hAnsi="Arial" w:cs="Arial"/>
          <w:sz w:val="27"/>
          <w:szCs w:val="27"/>
          <w:lang w:eastAsia="en-GB"/>
        </w:rPr>
        <w:t xml:space="preserve">on </w:t>
      </w:r>
      <w:r w:rsidR="00DC67A8">
        <w:rPr>
          <w:rFonts w:ascii="Arial" w:eastAsia="Times New Roman" w:hAnsi="Arial" w:cs="Arial"/>
          <w:sz w:val="27"/>
          <w:szCs w:val="27"/>
          <w:lang w:eastAsia="en-GB"/>
        </w:rPr>
        <w:t>their child’s progress. Parents Afternoons will be conducted in Term 6 and parents will be sent their child’s 2Buildaprofile Learning Observations at the end of Term 2, 4 and 6.</w:t>
      </w:r>
    </w:p>
    <w:p w:rsidR="0096059A" w:rsidRDefault="00804432" w:rsidP="0080443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96059A">
        <w:rPr>
          <w:rFonts w:ascii="Arial" w:eastAsia="Times New Roman" w:hAnsi="Arial" w:cs="Arial"/>
          <w:sz w:val="27"/>
          <w:szCs w:val="27"/>
          <w:lang w:eastAsia="en-GB"/>
        </w:rPr>
        <w:t>Communicate closely with parents and be available to discuss</w:t>
      </w:r>
      <w:r w:rsidR="0096059A">
        <w:rPr>
          <w:rFonts w:ascii="Arial" w:eastAsia="Times New Roman" w:hAnsi="Arial" w:cs="Arial"/>
          <w:sz w:val="27"/>
          <w:szCs w:val="27"/>
          <w:lang w:eastAsia="en-GB"/>
        </w:rPr>
        <w:t xml:space="preserve"> </w:t>
      </w:r>
      <w:r w:rsidRPr="0096059A">
        <w:rPr>
          <w:rFonts w:ascii="Arial" w:eastAsia="Times New Roman" w:hAnsi="Arial" w:cs="Arial"/>
          <w:sz w:val="27"/>
          <w:szCs w:val="27"/>
          <w:lang w:eastAsia="en-GB"/>
        </w:rPr>
        <w:t xml:space="preserve">any concerns a parent may </w:t>
      </w:r>
      <w:r w:rsidR="00DC67A8">
        <w:rPr>
          <w:rFonts w:ascii="Arial" w:eastAsia="Times New Roman" w:hAnsi="Arial" w:cs="Arial"/>
          <w:sz w:val="27"/>
          <w:szCs w:val="27"/>
          <w:lang w:eastAsia="en-GB"/>
        </w:rPr>
        <w:t>have.</w:t>
      </w:r>
      <w:r w:rsidR="0096059A">
        <w:rPr>
          <w:rFonts w:ascii="Arial" w:eastAsia="Times New Roman" w:hAnsi="Arial" w:cs="Arial"/>
          <w:sz w:val="27"/>
          <w:szCs w:val="27"/>
          <w:lang w:eastAsia="en-GB"/>
        </w:rPr>
        <w:t xml:space="preserve"> </w:t>
      </w:r>
      <w:r w:rsidRPr="0096059A">
        <w:rPr>
          <w:rFonts w:ascii="Arial" w:eastAsia="Times New Roman" w:hAnsi="Arial" w:cs="Arial"/>
          <w:sz w:val="27"/>
          <w:szCs w:val="27"/>
          <w:lang w:eastAsia="en-GB"/>
        </w:rPr>
        <w:t>Be responsible for develo</w:t>
      </w:r>
      <w:r w:rsidR="0096059A">
        <w:rPr>
          <w:rFonts w:ascii="Arial" w:eastAsia="Times New Roman" w:hAnsi="Arial" w:cs="Arial"/>
          <w:sz w:val="27"/>
          <w:szCs w:val="27"/>
          <w:lang w:eastAsia="en-GB"/>
        </w:rPr>
        <w:t>pmental records/2Buildaprofile observations</w:t>
      </w:r>
      <w:r w:rsidRPr="0096059A">
        <w:rPr>
          <w:rFonts w:ascii="Arial" w:eastAsia="Times New Roman" w:hAnsi="Arial" w:cs="Arial"/>
          <w:sz w:val="27"/>
          <w:szCs w:val="27"/>
          <w:lang w:eastAsia="en-GB"/>
        </w:rPr>
        <w:t xml:space="preserve"> and for sharing information on a regular basis with the child’s parents to keep those records up</w:t>
      </w:r>
      <w:r w:rsidR="0096059A">
        <w:rPr>
          <w:rFonts w:ascii="Arial" w:eastAsia="Times New Roman" w:hAnsi="Arial" w:cs="Arial"/>
          <w:sz w:val="27"/>
          <w:szCs w:val="27"/>
          <w:lang w:eastAsia="en-GB"/>
        </w:rPr>
        <w:t xml:space="preserve"> </w:t>
      </w:r>
      <w:r w:rsidRPr="0096059A">
        <w:rPr>
          <w:rFonts w:ascii="Arial" w:eastAsia="Times New Roman" w:hAnsi="Arial" w:cs="Arial"/>
          <w:sz w:val="27"/>
          <w:szCs w:val="27"/>
          <w:lang w:eastAsia="en-GB"/>
        </w:rPr>
        <w:t>to</w:t>
      </w:r>
      <w:r w:rsidR="0096059A">
        <w:rPr>
          <w:rFonts w:ascii="Arial" w:eastAsia="Times New Roman" w:hAnsi="Arial" w:cs="Arial"/>
          <w:sz w:val="27"/>
          <w:szCs w:val="27"/>
          <w:lang w:eastAsia="en-GB"/>
        </w:rPr>
        <w:t xml:space="preserve"> date, reflecting the holistic picture</w:t>
      </w:r>
      <w:r w:rsidRPr="0096059A">
        <w:rPr>
          <w:rFonts w:ascii="Arial" w:eastAsia="Times New Roman" w:hAnsi="Arial" w:cs="Arial"/>
          <w:sz w:val="27"/>
          <w:szCs w:val="27"/>
          <w:lang w:eastAsia="en-GB"/>
        </w:rPr>
        <w:t xml:space="preserve"> of the child in our setting and</w:t>
      </w:r>
      <w:r w:rsidR="0096059A">
        <w:rPr>
          <w:rFonts w:ascii="Arial" w:eastAsia="Times New Roman" w:hAnsi="Arial" w:cs="Arial"/>
          <w:sz w:val="27"/>
          <w:szCs w:val="27"/>
          <w:lang w:eastAsia="en-GB"/>
        </w:rPr>
        <w:t xml:space="preserve"> </w:t>
      </w:r>
      <w:r w:rsidRPr="0096059A">
        <w:rPr>
          <w:rFonts w:ascii="Arial" w:eastAsia="Times New Roman" w:hAnsi="Arial" w:cs="Arial"/>
          <w:sz w:val="27"/>
          <w:szCs w:val="27"/>
          <w:lang w:eastAsia="en-GB"/>
        </w:rPr>
        <w:t>at home.</w:t>
      </w:r>
    </w:p>
    <w:p w:rsidR="0096059A" w:rsidRDefault="00DC67A8" w:rsidP="0080443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>
        <w:rPr>
          <w:rFonts w:ascii="Arial" w:eastAsia="Times New Roman" w:hAnsi="Arial" w:cs="Arial"/>
          <w:sz w:val="27"/>
          <w:szCs w:val="27"/>
          <w:lang w:eastAsia="en-GB"/>
        </w:rPr>
        <w:t xml:space="preserve">Engage, </w:t>
      </w:r>
      <w:r w:rsidR="0096059A">
        <w:rPr>
          <w:rFonts w:ascii="Arial" w:eastAsia="Times New Roman" w:hAnsi="Arial" w:cs="Arial"/>
          <w:sz w:val="27"/>
          <w:szCs w:val="27"/>
          <w:lang w:eastAsia="en-GB"/>
        </w:rPr>
        <w:t>communicate</w:t>
      </w:r>
      <w:r>
        <w:rPr>
          <w:rFonts w:ascii="Arial" w:eastAsia="Times New Roman" w:hAnsi="Arial" w:cs="Arial"/>
          <w:sz w:val="27"/>
          <w:szCs w:val="27"/>
          <w:lang w:eastAsia="en-GB"/>
        </w:rPr>
        <w:t xml:space="preserve"> and nurture</w:t>
      </w:r>
      <w:r w:rsidR="00804432" w:rsidRPr="0096059A">
        <w:rPr>
          <w:rFonts w:ascii="Arial" w:eastAsia="Times New Roman" w:hAnsi="Arial" w:cs="Arial"/>
          <w:sz w:val="27"/>
          <w:szCs w:val="27"/>
          <w:lang w:eastAsia="en-GB"/>
        </w:rPr>
        <w:t xml:space="preserve"> their key children and ensure they benefi</w:t>
      </w:r>
      <w:r>
        <w:rPr>
          <w:rFonts w:ascii="Arial" w:eastAsia="Times New Roman" w:hAnsi="Arial" w:cs="Arial"/>
          <w:sz w:val="27"/>
          <w:szCs w:val="27"/>
          <w:lang w:eastAsia="en-GB"/>
        </w:rPr>
        <w:t>t from the activities available.</w:t>
      </w:r>
    </w:p>
    <w:p w:rsidR="00804432" w:rsidRPr="00DC67A8" w:rsidRDefault="00804432" w:rsidP="00DC67A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96059A">
        <w:rPr>
          <w:rFonts w:ascii="Arial" w:eastAsia="Times New Roman" w:hAnsi="Arial" w:cs="Arial"/>
          <w:sz w:val="27"/>
          <w:szCs w:val="27"/>
          <w:lang w:eastAsia="en-GB"/>
        </w:rPr>
        <w:t>Prepare a child for transiti</w:t>
      </w:r>
      <w:r w:rsidR="00DC67A8">
        <w:rPr>
          <w:rFonts w:ascii="Arial" w:eastAsia="Times New Roman" w:hAnsi="Arial" w:cs="Arial"/>
          <w:sz w:val="27"/>
          <w:szCs w:val="27"/>
          <w:lang w:eastAsia="en-GB"/>
        </w:rPr>
        <w:t>on to school or another setting. Completing Transition or Progress Reports when required.</w:t>
      </w:r>
      <w:r w:rsidR="0096059A">
        <w:rPr>
          <w:rFonts w:ascii="Arial" w:eastAsia="Times New Roman" w:hAnsi="Arial" w:cs="Arial"/>
          <w:sz w:val="27"/>
          <w:szCs w:val="27"/>
          <w:lang w:eastAsia="en-GB"/>
        </w:rPr>
        <w:t xml:space="preserve"> </w:t>
      </w:r>
      <w:r w:rsidR="00DC67A8" w:rsidRPr="00DC67A8">
        <w:rPr>
          <w:rFonts w:ascii="Arial" w:eastAsia="Times New Roman" w:hAnsi="Arial" w:cs="Arial"/>
          <w:sz w:val="27"/>
          <w:szCs w:val="27"/>
          <w:lang w:eastAsia="en-GB"/>
        </w:rPr>
        <w:t xml:space="preserve">At </w:t>
      </w:r>
      <w:proofErr w:type="spellStart"/>
      <w:r w:rsidR="00DC67A8" w:rsidRPr="00DC67A8">
        <w:rPr>
          <w:rFonts w:ascii="Arial" w:eastAsia="Times New Roman" w:hAnsi="Arial" w:cs="Arial"/>
          <w:sz w:val="27"/>
          <w:szCs w:val="27"/>
          <w:lang w:eastAsia="en-GB"/>
        </w:rPr>
        <w:t>Lavington</w:t>
      </w:r>
      <w:proofErr w:type="spellEnd"/>
      <w:r w:rsidR="00DC67A8" w:rsidRPr="00DC67A8">
        <w:rPr>
          <w:rFonts w:ascii="Arial" w:eastAsia="Times New Roman" w:hAnsi="Arial" w:cs="Arial"/>
          <w:sz w:val="27"/>
          <w:szCs w:val="27"/>
          <w:lang w:eastAsia="en-GB"/>
        </w:rPr>
        <w:t xml:space="preserve"> </w:t>
      </w:r>
      <w:r w:rsidRPr="00DC67A8">
        <w:rPr>
          <w:rFonts w:ascii="Arial" w:eastAsia="Times New Roman" w:hAnsi="Arial" w:cs="Arial"/>
          <w:sz w:val="27"/>
          <w:szCs w:val="27"/>
          <w:lang w:eastAsia="en-GB"/>
        </w:rPr>
        <w:t>Pre</w:t>
      </w:r>
      <w:r w:rsidR="00D83C22">
        <w:rPr>
          <w:rFonts w:ascii="Arial" w:eastAsia="Times New Roman" w:hAnsi="Arial" w:cs="Arial"/>
          <w:sz w:val="27"/>
          <w:szCs w:val="27"/>
          <w:lang w:eastAsia="en-GB"/>
        </w:rPr>
        <w:t>-</w:t>
      </w:r>
      <w:bookmarkStart w:id="0" w:name="_GoBack"/>
      <w:bookmarkEnd w:id="0"/>
      <w:r w:rsidRPr="00DC67A8">
        <w:rPr>
          <w:rFonts w:ascii="Arial" w:eastAsia="Times New Roman" w:hAnsi="Arial" w:cs="Arial"/>
          <w:sz w:val="27"/>
          <w:szCs w:val="27"/>
          <w:lang w:eastAsia="en-GB"/>
        </w:rPr>
        <w:t>school we promote the role of the key person as the child’s primary carer</w:t>
      </w:r>
      <w:r w:rsidR="0096059A" w:rsidRPr="00DC67A8">
        <w:rPr>
          <w:rFonts w:ascii="Arial" w:eastAsia="Times New Roman" w:hAnsi="Arial" w:cs="Arial"/>
          <w:sz w:val="27"/>
          <w:szCs w:val="27"/>
          <w:lang w:eastAsia="en-GB"/>
        </w:rPr>
        <w:t xml:space="preserve"> </w:t>
      </w:r>
      <w:r w:rsidRPr="00DC67A8">
        <w:rPr>
          <w:rFonts w:ascii="Arial" w:eastAsia="Times New Roman" w:hAnsi="Arial" w:cs="Arial"/>
          <w:sz w:val="27"/>
          <w:szCs w:val="27"/>
          <w:lang w:eastAsia="en-GB"/>
        </w:rPr>
        <w:t>in our setting, and as the basis for establishing relationships with other staff and children</w:t>
      </w:r>
      <w:r w:rsidR="0096059A" w:rsidRPr="00DC67A8">
        <w:rPr>
          <w:rFonts w:ascii="Arial" w:eastAsia="Times New Roman" w:hAnsi="Arial" w:cs="Arial"/>
          <w:sz w:val="27"/>
          <w:szCs w:val="27"/>
          <w:lang w:eastAsia="en-GB"/>
        </w:rPr>
        <w:t>.</w:t>
      </w:r>
    </w:p>
    <w:p w:rsidR="0096059A" w:rsidRDefault="0096059A" w:rsidP="0096059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</w:p>
    <w:p w:rsidR="0096059A" w:rsidRPr="0096059A" w:rsidRDefault="0096059A" w:rsidP="0096059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804432">
        <w:rPr>
          <w:rFonts w:ascii="Arial" w:eastAsia="Times New Roman" w:hAnsi="Arial" w:cs="Arial"/>
          <w:sz w:val="27"/>
          <w:szCs w:val="27"/>
          <w:lang w:eastAsia="en-GB"/>
        </w:rPr>
        <w:t>Approved........................</w:t>
      </w:r>
      <w:r>
        <w:rPr>
          <w:rFonts w:ascii="Arial" w:eastAsia="Times New Roman" w:hAnsi="Arial" w:cs="Arial"/>
          <w:sz w:val="27"/>
          <w:szCs w:val="27"/>
          <w:lang w:eastAsia="en-GB"/>
        </w:rPr>
        <w:t>...............................................</w:t>
      </w:r>
      <w:r w:rsidR="00DC67A8">
        <w:rPr>
          <w:rFonts w:ascii="Arial" w:eastAsia="Times New Roman" w:hAnsi="Arial" w:cs="Arial"/>
          <w:sz w:val="27"/>
          <w:szCs w:val="27"/>
          <w:lang w:eastAsia="en-GB"/>
        </w:rPr>
        <w:t>(Manager)</w:t>
      </w:r>
    </w:p>
    <w:p w:rsidR="00804432" w:rsidRPr="00804432" w:rsidRDefault="00804432" w:rsidP="0080443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804432">
        <w:rPr>
          <w:rFonts w:ascii="Arial" w:eastAsia="Times New Roman" w:hAnsi="Arial" w:cs="Arial"/>
          <w:sz w:val="27"/>
          <w:szCs w:val="27"/>
          <w:lang w:eastAsia="en-GB"/>
        </w:rPr>
        <w:t>Approved........................</w:t>
      </w:r>
      <w:r w:rsidR="0096059A">
        <w:rPr>
          <w:rFonts w:ascii="Arial" w:eastAsia="Times New Roman" w:hAnsi="Arial" w:cs="Arial"/>
          <w:sz w:val="27"/>
          <w:szCs w:val="27"/>
          <w:lang w:eastAsia="en-GB"/>
        </w:rPr>
        <w:t>...............................................</w:t>
      </w:r>
      <w:r w:rsidRPr="00804432">
        <w:rPr>
          <w:rFonts w:ascii="Arial" w:eastAsia="Times New Roman" w:hAnsi="Arial" w:cs="Arial"/>
          <w:sz w:val="27"/>
          <w:szCs w:val="27"/>
          <w:lang w:eastAsia="en-GB"/>
        </w:rPr>
        <w:t>(Committee Chair</w:t>
      </w:r>
      <w:r w:rsidR="0096059A">
        <w:rPr>
          <w:rFonts w:ascii="Arial" w:eastAsia="Times New Roman" w:hAnsi="Arial" w:cs="Arial"/>
          <w:sz w:val="27"/>
          <w:szCs w:val="27"/>
          <w:lang w:eastAsia="en-GB"/>
        </w:rPr>
        <w:t>)</w:t>
      </w:r>
    </w:p>
    <w:p w:rsidR="0083038E" w:rsidRDefault="00804432" w:rsidP="0096059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804432">
        <w:rPr>
          <w:rFonts w:ascii="Arial" w:eastAsia="Times New Roman" w:hAnsi="Arial" w:cs="Arial"/>
          <w:sz w:val="27"/>
          <w:szCs w:val="27"/>
          <w:lang w:eastAsia="en-GB"/>
        </w:rPr>
        <w:t>Adopted on .......................</w:t>
      </w:r>
      <w:r w:rsidR="0096059A">
        <w:rPr>
          <w:rFonts w:ascii="Arial" w:eastAsia="Times New Roman" w:hAnsi="Arial" w:cs="Arial"/>
          <w:sz w:val="27"/>
          <w:szCs w:val="27"/>
          <w:lang w:eastAsia="en-GB"/>
        </w:rPr>
        <w:t>............................................ (Date)</w:t>
      </w:r>
    </w:p>
    <w:p w:rsidR="0096059A" w:rsidRDefault="0096059A" w:rsidP="0096059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</w:p>
    <w:p w:rsidR="0096059A" w:rsidRPr="0096059A" w:rsidRDefault="0096059A" w:rsidP="0096059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 w:rsidRPr="0096059A">
        <w:rPr>
          <w:rFonts w:ascii="Arial" w:eastAsia="Times New Roman" w:hAnsi="Arial" w:cs="Arial"/>
          <w:sz w:val="16"/>
          <w:szCs w:val="16"/>
          <w:lang w:eastAsia="en-GB"/>
        </w:rPr>
        <w:t>To be reviewed annually after each AGM.</w:t>
      </w:r>
    </w:p>
    <w:p w:rsidR="0096059A" w:rsidRDefault="0096059A" w:rsidP="0096059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</w:p>
    <w:p w:rsidR="0096059A" w:rsidRDefault="0096059A" w:rsidP="0096059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</w:p>
    <w:p w:rsidR="00DC67A8" w:rsidRDefault="00DC67A8" w:rsidP="0096059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</w:p>
    <w:p w:rsidR="00DC67A8" w:rsidRDefault="00DC67A8" w:rsidP="0096059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</w:p>
    <w:p w:rsidR="0096059A" w:rsidRDefault="0096059A" w:rsidP="0096059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</w:p>
    <w:p w:rsidR="0096059A" w:rsidRPr="0096059A" w:rsidRDefault="0096059A" w:rsidP="0096059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>
        <w:rPr>
          <w:rFonts w:ascii="Arial" w:eastAsia="Times New Roman" w:hAnsi="Arial" w:cs="Arial"/>
          <w:sz w:val="27"/>
          <w:szCs w:val="27"/>
          <w:lang w:eastAsia="en-GB"/>
        </w:rPr>
        <w:tab/>
      </w:r>
      <w:r>
        <w:rPr>
          <w:rFonts w:ascii="Arial" w:eastAsia="Times New Roman" w:hAnsi="Arial" w:cs="Arial"/>
          <w:sz w:val="27"/>
          <w:szCs w:val="27"/>
          <w:lang w:eastAsia="en-GB"/>
        </w:rPr>
        <w:tab/>
      </w:r>
      <w:r>
        <w:rPr>
          <w:rFonts w:ascii="Arial" w:eastAsia="Times New Roman" w:hAnsi="Arial" w:cs="Arial"/>
          <w:sz w:val="27"/>
          <w:szCs w:val="27"/>
          <w:lang w:eastAsia="en-GB"/>
        </w:rPr>
        <w:tab/>
      </w:r>
      <w:r>
        <w:rPr>
          <w:rFonts w:ascii="Arial" w:eastAsia="Times New Roman" w:hAnsi="Arial" w:cs="Arial"/>
          <w:sz w:val="27"/>
          <w:szCs w:val="27"/>
          <w:lang w:eastAsia="en-GB"/>
        </w:rPr>
        <w:tab/>
      </w:r>
      <w:r>
        <w:rPr>
          <w:rFonts w:ascii="Arial" w:eastAsia="Times New Roman" w:hAnsi="Arial" w:cs="Arial"/>
          <w:sz w:val="27"/>
          <w:szCs w:val="27"/>
          <w:lang w:eastAsia="en-GB"/>
        </w:rPr>
        <w:tab/>
      </w:r>
      <w:r>
        <w:rPr>
          <w:rFonts w:ascii="Arial" w:eastAsia="Times New Roman" w:hAnsi="Arial" w:cs="Arial"/>
          <w:sz w:val="27"/>
          <w:szCs w:val="27"/>
          <w:lang w:eastAsia="en-GB"/>
        </w:rPr>
        <w:tab/>
        <w:t>Page 2</w:t>
      </w:r>
    </w:p>
    <w:sectPr w:rsidR="0096059A" w:rsidRPr="00960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14C9B"/>
    <w:multiLevelType w:val="hybridMultilevel"/>
    <w:tmpl w:val="C97AE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32"/>
    <w:rsid w:val="00012F38"/>
    <w:rsid w:val="00067C92"/>
    <w:rsid w:val="00073CC2"/>
    <w:rsid w:val="00195B96"/>
    <w:rsid w:val="001C2920"/>
    <w:rsid w:val="002158A4"/>
    <w:rsid w:val="002B2A66"/>
    <w:rsid w:val="00343E6F"/>
    <w:rsid w:val="0038022D"/>
    <w:rsid w:val="00404F61"/>
    <w:rsid w:val="004F7586"/>
    <w:rsid w:val="00566518"/>
    <w:rsid w:val="005E1988"/>
    <w:rsid w:val="0068742F"/>
    <w:rsid w:val="006F2B3D"/>
    <w:rsid w:val="00804432"/>
    <w:rsid w:val="00933D56"/>
    <w:rsid w:val="009536F5"/>
    <w:rsid w:val="0096059A"/>
    <w:rsid w:val="00B83C61"/>
    <w:rsid w:val="00CE328B"/>
    <w:rsid w:val="00D83C22"/>
    <w:rsid w:val="00D8740E"/>
    <w:rsid w:val="00DC67A8"/>
    <w:rsid w:val="00DE7DE6"/>
    <w:rsid w:val="00E31262"/>
    <w:rsid w:val="00EF10AF"/>
    <w:rsid w:val="00F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A4ABC"/>
  <w15:chartTrackingRefBased/>
  <w15:docId w15:val="{929EA4C5-78C1-45E2-BC48-A976D5B7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4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Gray</dc:creator>
  <cp:keywords/>
  <dc:description/>
  <cp:lastModifiedBy>Becky Gray</cp:lastModifiedBy>
  <cp:revision>4</cp:revision>
  <cp:lastPrinted>2017-11-16T11:33:00Z</cp:lastPrinted>
  <dcterms:created xsi:type="dcterms:W3CDTF">2017-11-16T11:26:00Z</dcterms:created>
  <dcterms:modified xsi:type="dcterms:W3CDTF">2017-11-16T11:33:00Z</dcterms:modified>
</cp:coreProperties>
</file>